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F0F3" w14:textId="77777777" w:rsidR="000F0E98" w:rsidRPr="000F0E98" w:rsidRDefault="000F0E98" w:rsidP="000F0E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E98">
        <w:rPr>
          <w:rFonts w:ascii="Times New Roman" w:hAnsi="Times New Roman" w:cs="Times New Roman"/>
          <w:b/>
          <w:bCs/>
          <w:sz w:val="28"/>
          <w:szCs w:val="28"/>
        </w:rPr>
        <w:t>«Семья в годы войны: от памяти — к сердцу». Опыт системной работы ДОУ в формате диалога поколений</w:t>
      </w:r>
    </w:p>
    <w:p w14:paraId="18A7878A" w14:textId="77777777" w:rsidR="0066489A" w:rsidRDefault="00892521" w:rsidP="0066489A">
      <w:pPr>
        <w:spacing w:after="0"/>
        <w:ind w:left="5103"/>
      </w:pPr>
      <w:proofErr w:type="spellStart"/>
      <w:r>
        <w:t>Маякупова</w:t>
      </w:r>
      <w:proofErr w:type="spellEnd"/>
      <w:r>
        <w:t xml:space="preserve"> Анна Владимировна</w:t>
      </w:r>
      <w:r w:rsidRPr="00892521">
        <w:t>,</w:t>
      </w:r>
    </w:p>
    <w:p w14:paraId="26613D44" w14:textId="77777777" w:rsidR="0066489A" w:rsidRDefault="00892521" w:rsidP="0066489A">
      <w:pPr>
        <w:spacing w:after="0"/>
        <w:ind w:left="5103"/>
      </w:pPr>
      <w:r w:rsidRPr="00892521">
        <w:t xml:space="preserve"> старший воспитатель</w:t>
      </w:r>
      <w:r w:rsidR="0066489A">
        <w:t xml:space="preserve"> ВКК </w:t>
      </w:r>
    </w:p>
    <w:p w14:paraId="4D5DE72A" w14:textId="415CF64A" w:rsidR="00892521" w:rsidRPr="00892521" w:rsidRDefault="00892521" w:rsidP="0066489A">
      <w:pPr>
        <w:spacing w:after="0"/>
        <w:ind w:left="5103"/>
      </w:pPr>
      <w:r>
        <w:t xml:space="preserve"> </w:t>
      </w:r>
      <w:r w:rsidRPr="00892521">
        <w:t xml:space="preserve">«Детский сад № </w:t>
      </w:r>
      <w:r>
        <w:t>19</w:t>
      </w:r>
      <w:r w:rsidRPr="00892521">
        <w:t xml:space="preserve"> «</w:t>
      </w:r>
      <w:r>
        <w:t>Чебурашка</w:t>
      </w:r>
      <w:r w:rsidRPr="00892521">
        <w:t>»</w:t>
      </w:r>
    </w:p>
    <w:p w14:paraId="5C33662A" w14:textId="77777777" w:rsidR="00892521" w:rsidRPr="00E07B6D" w:rsidRDefault="00892521" w:rsidP="00E07B6D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2521">
        <w:rPr>
          <w:rFonts w:ascii="Times New Roman" w:hAnsi="Times New Roman" w:cs="Times New Roman"/>
          <w:i/>
          <w:iCs/>
          <w:sz w:val="28"/>
          <w:szCs w:val="28"/>
        </w:rPr>
        <w:t>«Война уходит с фронта — но остаётся в семье. В письмах, в молчании, в глазах тех, кто дождался… и тех, кто так и не дождался. Семья — это фронт, на котором сражаются память, любовь и надежда».</w:t>
      </w:r>
    </w:p>
    <w:p w14:paraId="1BCB63C2" w14:textId="77777777" w:rsid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В условиях обострения внимания к нравственным основам гражданской идентичности особенно остро встаёт вопрос: как говорить с дошкольниками о войне, не травмируя, но и не обесценивая подвиг?</w:t>
      </w:r>
    </w:p>
    <w:p w14:paraId="1C16BDF7" w14:textId="78E24704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 xml:space="preserve"> В нашем детском саду — «Чебурашке» — мы пришли к убеждению: ключевой ресурс патриотического воспитания — не парад, а присутствие. Не лозунг, а личная история. Не дата, а диалог.</w:t>
      </w:r>
    </w:p>
    <w:p w14:paraId="50D9C6FB" w14:textId="3A61F6A4" w:rsidR="000F0E98" w:rsidRPr="00E07B6D" w:rsidRDefault="000F0E98" w:rsidP="00E4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Наша работа ведётся системно, в течение всего года, а не только к 9 Мая. Мы не «внедряем» патриотизм — мы выращиваем его в повседневной жизни ДОУ, опираясь на три столпа:</w:t>
      </w:r>
      <w:r w:rsidR="00E46A27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 xml:space="preserve">семейное </w:t>
      </w:r>
      <w:proofErr w:type="gramStart"/>
      <w:r w:rsidRPr="00E07B6D">
        <w:rPr>
          <w:rFonts w:ascii="Times New Roman" w:hAnsi="Times New Roman" w:cs="Times New Roman"/>
          <w:sz w:val="28"/>
          <w:szCs w:val="28"/>
        </w:rPr>
        <w:t>участие</w:t>
      </w:r>
      <w:r w:rsidR="00E46A27">
        <w:rPr>
          <w:rFonts w:ascii="Times New Roman" w:hAnsi="Times New Roman" w:cs="Times New Roman"/>
          <w:sz w:val="28"/>
          <w:szCs w:val="28"/>
        </w:rPr>
        <w:t xml:space="preserve">; </w:t>
      </w:r>
      <w:r w:rsidRPr="00E07B6D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proofErr w:type="gramEnd"/>
      <w:r w:rsidRPr="00E07B6D">
        <w:rPr>
          <w:rFonts w:ascii="Times New Roman" w:hAnsi="Times New Roman" w:cs="Times New Roman"/>
          <w:sz w:val="28"/>
          <w:szCs w:val="28"/>
        </w:rPr>
        <w:t>-образное восприятие</w:t>
      </w:r>
      <w:r w:rsidR="00E46A27">
        <w:rPr>
          <w:rFonts w:ascii="Times New Roman" w:hAnsi="Times New Roman" w:cs="Times New Roman"/>
          <w:sz w:val="28"/>
          <w:szCs w:val="28"/>
        </w:rPr>
        <w:t>;</w:t>
      </w:r>
      <w:r w:rsidRPr="00E07B6D">
        <w:rPr>
          <w:rFonts w:ascii="Times New Roman" w:hAnsi="Times New Roman" w:cs="Times New Roman"/>
          <w:sz w:val="28"/>
          <w:szCs w:val="28"/>
        </w:rPr>
        <w:t xml:space="preserve"> педагогическую дозировку.</w:t>
      </w:r>
    </w:p>
    <w:p w14:paraId="34A75F28" w14:textId="78809BB4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 xml:space="preserve"> Методическая основа: Все занятия и акции проходят строгую эмоциональную экспертизу — с привлечением педагога-психолога. Мы придерживаемся следующих принципов:</w:t>
      </w:r>
    </w:p>
    <w:p w14:paraId="0D758D33" w14:textId="77777777" w:rsidR="000F0E98" w:rsidRPr="00E07B6D" w:rsidRDefault="000F0E98" w:rsidP="00E07B6D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«Не факт — а чувство»</w:t>
      </w:r>
    </w:p>
    <w:p w14:paraId="03D185F2" w14:textId="7B781F02" w:rsidR="000F0E98" w:rsidRPr="00E07B6D" w:rsidRDefault="000F0E98" w:rsidP="00E07B6D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Замена статистики — личной историей:</w:t>
      </w:r>
      <w:r w:rsidR="0066489A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>«Мой дед писал письма с фронта. Он не знал, дойдёт ли ответ… но писал»</w:t>
      </w:r>
    </w:p>
    <w:p w14:paraId="63389DD2" w14:textId="671035FF" w:rsidR="000F0E98" w:rsidRPr="00E07B6D" w:rsidRDefault="000F0E98" w:rsidP="00E07B6D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Формирование эмпатии, а не страха «Не тыл — а труд» Акцент на</w:t>
      </w:r>
    </w:p>
    <w:p w14:paraId="670C97A1" w14:textId="0441A94F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подвиге: труженица завода, учительница в бомбоубежище, врач в госпитале</w:t>
      </w:r>
    </w:p>
    <w:p w14:paraId="5518459F" w14:textId="651E0879" w:rsidR="000F0E98" w:rsidRPr="00E07B6D" w:rsidRDefault="000F0E98" w:rsidP="00E07B6D">
      <w:pPr>
        <w:pStyle w:val="a7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Уважение к труду как форме героизма «Не жертва — а стойкость»</w:t>
      </w:r>
    </w:p>
    <w:p w14:paraId="234A030B" w14:textId="1C9BB169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Используем формулировки: «держались», «берегли», «верили» вместо «страдали», «голодали»</w:t>
      </w:r>
    </w:p>
    <w:p w14:paraId="2A625B27" w14:textId="60603001" w:rsidR="000F0E98" w:rsidRPr="00E07B6D" w:rsidRDefault="000F0E98" w:rsidP="00E07B6D">
      <w:pPr>
        <w:pStyle w:val="a7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Развитие личностной устойчивости «Не изоляция — а включение»</w:t>
      </w:r>
    </w:p>
    <w:p w14:paraId="1927447C" w14:textId="77777777" w:rsidR="000F0E98" w:rsidRPr="00E07B6D" w:rsidRDefault="000F0E98" w:rsidP="00E4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lastRenderedPageBreak/>
        <w:t>В холле нашего сада — «Уголок Памяти Военных лет», созданный усилиями педагогов, детей и родителей. Это не стенд, а интерактивное пространство памяти:</w:t>
      </w:r>
    </w:p>
    <w:p w14:paraId="356FF1C2" w14:textId="61437744" w:rsidR="000F0E98" w:rsidRPr="00E07B6D" w:rsidRDefault="000F0E98" w:rsidP="00E46A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«Буржуйка» из безопасных материалов — дети кладут в неё «дрова» (берёзовые чурки), обсуждают: «Почему печку называли “буржуйка”? Потому что она “</w:t>
      </w:r>
      <w:proofErr w:type="spellStart"/>
      <w:r w:rsidRPr="00E07B6D">
        <w:rPr>
          <w:rFonts w:ascii="Times New Roman" w:hAnsi="Times New Roman" w:cs="Times New Roman"/>
          <w:sz w:val="28"/>
          <w:szCs w:val="28"/>
        </w:rPr>
        <w:t>буржала</w:t>
      </w:r>
      <w:proofErr w:type="spellEnd"/>
      <w:r w:rsidRPr="00E07B6D">
        <w:rPr>
          <w:rFonts w:ascii="Times New Roman" w:hAnsi="Times New Roman" w:cs="Times New Roman"/>
          <w:sz w:val="28"/>
          <w:szCs w:val="28"/>
        </w:rPr>
        <w:t>” — грела всех подряд!»;</w:t>
      </w:r>
      <w:r w:rsidR="00E07B6D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>Книжный уголок — подборка щадящей литературы: «Детям о войне» (адаптированные рассказы, стихи Берггольц, Осеевой, Львова), альбом «Взгляд из прошлого» (фото семей воспитанников);</w:t>
      </w:r>
      <w:r w:rsidR="00E46A27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>«Стена Героев» — не портреты, а истории в кадре: рядом с фото — детский рисунок и подпись: «Моя бабушка Зина. Она шила форму для солдат. Её пальцы были в уколах, но она улыбалась — потому что знала: кто-то вернётся домой».</w:t>
      </w:r>
    </w:p>
    <w:p w14:paraId="19A31BD1" w14:textId="50316F63" w:rsidR="000F0E98" w:rsidRPr="00E07B6D" w:rsidRDefault="000F0E98" w:rsidP="00E4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 xml:space="preserve"> Для подготовительных групп разработан цикл из 4 занятий по теме «Люди не сдавались». Приведу фрагмент одного — как образец методического подхода.</w:t>
      </w:r>
    </w:p>
    <w:p w14:paraId="37E4F667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Segoe UI Emoji" w:hAnsi="Segoe UI Emoji" w:cs="Segoe UI Emoji"/>
          <w:sz w:val="28"/>
          <w:szCs w:val="28"/>
        </w:rPr>
        <w:t>📌</w:t>
      </w:r>
      <w:r w:rsidRPr="00E07B6D">
        <w:rPr>
          <w:rFonts w:ascii="Times New Roman" w:hAnsi="Times New Roman" w:cs="Times New Roman"/>
          <w:sz w:val="28"/>
          <w:szCs w:val="28"/>
        </w:rPr>
        <w:t xml:space="preserve"> Занятие «Дорога жизни — ледяной мост над смертью»</w:t>
      </w:r>
    </w:p>
    <w:p w14:paraId="65CDAF46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Цель: сформировать представление о коллективном мужестве, надежде, ценности жизни.</w:t>
      </w:r>
    </w:p>
    <w:p w14:paraId="4474DBFF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Вводная беседа (5 мин)</w:t>
      </w:r>
    </w:p>
    <w:p w14:paraId="52289596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 xml:space="preserve">«Представь: город окружили, и в него нельзя было войти… но люди придумали дорогу — по льду озера! Машины ехали туда-сюда: везли хлеб — в город, вывозили детей — в безопасное место. Эту дорогу назвали — Дорога жизни. Потому что по ней шла сама Жизнь». </w:t>
      </w:r>
    </w:p>
    <w:p w14:paraId="3A8D1B31" w14:textId="474BFCF2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Конструирование (10 мин) Дети строят «Дорогу жизни» из LEGO Education (</w:t>
      </w:r>
      <w:proofErr w:type="spellStart"/>
      <w:r w:rsidRPr="00E07B6D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E07B6D">
        <w:rPr>
          <w:rFonts w:ascii="Times New Roman" w:hAnsi="Times New Roman" w:cs="Times New Roman"/>
          <w:sz w:val="28"/>
          <w:szCs w:val="28"/>
        </w:rPr>
        <w:t>):</w:t>
      </w:r>
      <w:r w:rsidR="00E07B6D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>синяя база — лёд Ладоги, машинки с «мешками хлеба» (жёлтые кубики), «сигнальные огни» из LED — чтобы враг не видел дорогу ночью.</w:t>
      </w:r>
    </w:p>
    <w:p w14:paraId="5258F6F9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Переход к человеческому измерению (7 мин)</w:t>
      </w:r>
    </w:p>
    <w:p w14:paraId="0821F4A6" w14:textId="3497DBD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«А знаете, где спасались от бомбёжек люди? В метро! Там даже рождались дети. В одной семье мальчик Саша каждый вечер читал стихи бабушке — чтобы она не боялась. А девочка Таня вела дневник…</w:t>
      </w:r>
      <w:proofErr w:type="gramStart"/>
      <w:r w:rsidRPr="00E07B6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07B6D">
        <w:rPr>
          <w:rFonts w:ascii="Times New Roman" w:hAnsi="Times New Roman" w:cs="Times New Roman"/>
          <w:sz w:val="28"/>
          <w:szCs w:val="28"/>
        </w:rPr>
        <w:t xml:space="preserve"> Читаем одну строчку из дневника Тани Савичевой («Савичевы умерли. Остались одни…») — только если группа эмоционально готова, с паузой, с последующим акцентом:</w:t>
      </w:r>
      <w:r w:rsidR="00E07B6D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 xml:space="preserve">«Но её дневник сохранили. И сегодня весь мир знает: Таня была. Она любила. Она — память». </w:t>
      </w:r>
    </w:p>
    <w:p w14:paraId="19B349FE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lastRenderedPageBreak/>
        <w:t>Рефлексия (3 мин)</w:t>
      </w:r>
    </w:p>
    <w:p w14:paraId="225BAEB9" w14:textId="77777777" w:rsid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 xml:space="preserve">→ Дети рисуют «Что бы я берёг, если бы жил в Ленинграде?»  </w:t>
      </w:r>
    </w:p>
    <w:p w14:paraId="06C88457" w14:textId="0230B9FC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Проведен семейный проект: «Палаточный лагерь памяти»</w:t>
      </w:r>
    </w:p>
    <w:p w14:paraId="5589B3C7" w14:textId="72845169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В 2024 году мы провели необычную акцию — «Палаточный лагерь памяти».</w:t>
      </w:r>
    </w:p>
    <w:p w14:paraId="7B784DB9" w14:textId="186B9010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По инициативе родительского комитета в холле сада была установлена полевая палатка времён ВОВ, с подсветкой и безопасным оформлением. Внутри — лавочки, «радиоприёмник» (колонка с записью).</w:t>
      </w:r>
      <w:r w:rsidR="00E07B6D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>В течение недели дети:</w:t>
      </w:r>
      <w:r w:rsidR="00E07B6D" w:rsidRPr="00E07B6D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>пили чай из кружек, пробовали чёрный хлеб с вареньем (муляж «блока» рядом помогал осознать разницу);</w:t>
      </w:r>
      <w:r w:rsidR="00E07B6D" w:rsidRPr="00E07B6D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>пели песни военных лет («Катюша», «Смуглянка», «В землянке» — в адаптированном темпе и тональности);</w:t>
      </w:r>
      <w:r w:rsidR="00E07B6D">
        <w:rPr>
          <w:rFonts w:ascii="Times New Roman" w:hAnsi="Times New Roman" w:cs="Times New Roman"/>
          <w:sz w:val="28"/>
          <w:szCs w:val="28"/>
        </w:rPr>
        <w:t xml:space="preserve"> </w:t>
      </w:r>
      <w:r w:rsidRPr="00E07B6D">
        <w:rPr>
          <w:rFonts w:ascii="Times New Roman" w:hAnsi="Times New Roman" w:cs="Times New Roman"/>
          <w:sz w:val="28"/>
          <w:szCs w:val="28"/>
        </w:rPr>
        <w:t>рассказывали стихи</w:t>
      </w:r>
      <w:r w:rsidR="00E07B6D">
        <w:rPr>
          <w:rFonts w:ascii="Times New Roman" w:hAnsi="Times New Roman" w:cs="Times New Roman"/>
          <w:sz w:val="28"/>
          <w:szCs w:val="28"/>
        </w:rPr>
        <w:t xml:space="preserve">. </w:t>
      </w:r>
      <w:r w:rsidRPr="00E07B6D">
        <w:rPr>
          <w:rFonts w:ascii="Times New Roman" w:hAnsi="Times New Roman" w:cs="Times New Roman"/>
          <w:sz w:val="28"/>
          <w:szCs w:val="28"/>
        </w:rPr>
        <w:t>Это был не спектакль — это был диалог через пространство, вкус, звук и ритуал. Многие родители впервые услышали, как их ребёнок говорит: «Я горжусь тобой, папа. Ты — как мой прадед».</w:t>
      </w:r>
    </w:p>
    <w:p w14:paraId="3B4C0511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Segoe UI Emoji" w:hAnsi="Segoe UI Emoji" w:cs="Segoe UI Emoji"/>
          <w:sz w:val="28"/>
          <w:szCs w:val="28"/>
        </w:rPr>
        <w:t>🔹</w:t>
      </w:r>
      <w:r w:rsidRPr="00E07B6D">
        <w:rPr>
          <w:rFonts w:ascii="Times New Roman" w:hAnsi="Times New Roman" w:cs="Times New Roman"/>
          <w:sz w:val="28"/>
          <w:szCs w:val="28"/>
        </w:rPr>
        <w:t xml:space="preserve"> Важно: границы дозволенного (методические «красные линии»)</w:t>
      </w:r>
    </w:p>
    <w:p w14:paraId="6E6B2075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Как старший воспитатель, я настоятельно рекомендую коллегам соблюдать четыре запрета при работе с дошкольниками:</w:t>
      </w:r>
    </w:p>
    <w:p w14:paraId="1ECC7913" w14:textId="3EBB2D11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Нельзя описывать голод, смерть, каннибализм — даже намёком;</w:t>
      </w:r>
      <w:r w:rsidR="00E07B6D">
        <w:rPr>
          <w:rFonts w:ascii="Times New Roman" w:hAnsi="Times New Roman" w:cs="Times New Roman"/>
          <w:sz w:val="28"/>
          <w:szCs w:val="28"/>
        </w:rPr>
        <w:t xml:space="preserve"> н</w:t>
      </w:r>
      <w:r w:rsidRPr="00E07B6D">
        <w:rPr>
          <w:rFonts w:ascii="Times New Roman" w:hAnsi="Times New Roman" w:cs="Times New Roman"/>
          <w:sz w:val="28"/>
          <w:szCs w:val="28"/>
        </w:rPr>
        <w:t>ельзя показывать шокирующие фото (измождённые лица, трупы);</w:t>
      </w:r>
      <w:r w:rsidR="00E07B6D">
        <w:rPr>
          <w:rFonts w:ascii="Times New Roman" w:hAnsi="Times New Roman" w:cs="Times New Roman"/>
          <w:sz w:val="28"/>
          <w:szCs w:val="28"/>
        </w:rPr>
        <w:t xml:space="preserve"> н</w:t>
      </w:r>
      <w:r w:rsidRPr="00E07B6D">
        <w:rPr>
          <w:rFonts w:ascii="Times New Roman" w:hAnsi="Times New Roman" w:cs="Times New Roman"/>
          <w:sz w:val="28"/>
          <w:szCs w:val="28"/>
        </w:rPr>
        <w:t>ельзя использовать термин «блокада» без пояснения — заменяем на: «когда город был в кольце, но не сдался»;</w:t>
      </w:r>
      <w:r w:rsidR="00E07B6D">
        <w:rPr>
          <w:rFonts w:ascii="Times New Roman" w:hAnsi="Times New Roman" w:cs="Times New Roman"/>
          <w:sz w:val="28"/>
          <w:szCs w:val="28"/>
        </w:rPr>
        <w:t xml:space="preserve"> н</w:t>
      </w:r>
      <w:r w:rsidRPr="00E07B6D">
        <w:rPr>
          <w:rFonts w:ascii="Times New Roman" w:hAnsi="Times New Roman" w:cs="Times New Roman"/>
          <w:sz w:val="28"/>
          <w:szCs w:val="28"/>
        </w:rPr>
        <w:t>ельзя давать задания: «представь, что ты голодный», «как бы ты выжил?» — это вызывает тревогу и беспомощность.</w:t>
      </w:r>
    </w:p>
    <w:p w14:paraId="254D9084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Вместо этого — «представь, как бы ты поддержал маму?», «что бы ты нарисовал, чтобы стало светлее?»</w:t>
      </w:r>
    </w:p>
    <w:p w14:paraId="48224CF3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Заключение: ДОУ как «точка сборки» памяти</w:t>
      </w:r>
    </w:p>
    <w:p w14:paraId="66EED374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Коллеги, патриотическое воспитание в дошкольном возрасте — это не прививка идеологии, а формирование совести. И когда ребёнок, выйдя из нашей палатки, обнимает отца и шепчет: «Ты мой герой», — значит, мы сделали всё правильно.</w:t>
      </w:r>
    </w:p>
    <w:p w14:paraId="02BEC2E9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Наша задача — не дать ответы на все вопросы.</w:t>
      </w:r>
    </w:p>
    <w:p w14:paraId="6B4819EB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Наша задача — сохранить вопрос: «Почему они держались?»</w:t>
      </w:r>
    </w:p>
    <w:p w14:paraId="48172BD5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— чтобы ребёнок нёс его в школу, в юность, во взрослую жизнь…</w:t>
      </w:r>
    </w:p>
    <w:p w14:paraId="3BF964AB" w14:textId="77777777" w:rsidR="000F0E98" w:rsidRPr="00E07B6D" w:rsidRDefault="000F0E98" w:rsidP="00E07B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D">
        <w:rPr>
          <w:rFonts w:ascii="Times New Roman" w:hAnsi="Times New Roman" w:cs="Times New Roman"/>
          <w:sz w:val="28"/>
          <w:szCs w:val="28"/>
        </w:rPr>
        <w:t>— чтобы однажды сам нашёл в нём ответ.</w:t>
      </w:r>
    </w:p>
    <w:sectPr w:rsidR="000F0E98" w:rsidRPr="00E07B6D" w:rsidSect="00E07B6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31C"/>
    <w:multiLevelType w:val="multilevel"/>
    <w:tmpl w:val="CC22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35990"/>
    <w:multiLevelType w:val="multilevel"/>
    <w:tmpl w:val="8A1A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53204"/>
    <w:multiLevelType w:val="multilevel"/>
    <w:tmpl w:val="DCEA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22C03"/>
    <w:multiLevelType w:val="hybridMultilevel"/>
    <w:tmpl w:val="8940F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0246E"/>
    <w:multiLevelType w:val="hybridMultilevel"/>
    <w:tmpl w:val="18E4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649"/>
    <w:multiLevelType w:val="multilevel"/>
    <w:tmpl w:val="132E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0B5AE2"/>
    <w:multiLevelType w:val="multilevel"/>
    <w:tmpl w:val="9DF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C7647C"/>
    <w:multiLevelType w:val="hybridMultilevel"/>
    <w:tmpl w:val="7AB87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879DA"/>
    <w:multiLevelType w:val="multilevel"/>
    <w:tmpl w:val="F1B2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E22604"/>
    <w:multiLevelType w:val="multilevel"/>
    <w:tmpl w:val="5292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8C7FD3"/>
    <w:multiLevelType w:val="multilevel"/>
    <w:tmpl w:val="08FA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BF75FE"/>
    <w:multiLevelType w:val="multilevel"/>
    <w:tmpl w:val="BD34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AB517C"/>
    <w:multiLevelType w:val="hybridMultilevel"/>
    <w:tmpl w:val="9DD8E6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F8A2281"/>
    <w:multiLevelType w:val="multilevel"/>
    <w:tmpl w:val="E2D4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347105">
    <w:abstractNumId w:val="13"/>
  </w:num>
  <w:num w:numId="2" w16cid:durableId="1694502023">
    <w:abstractNumId w:val="2"/>
  </w:num>
  <w:num w:numId="3" w16cid:durableId="1078669085">
    <w:abstractNumId w:val="11"/>
  </w:num>
  <w:num w:numId="4" w16cid:durableId="1692605042">
    <w:abstractNumId w:val="8"/>
  </w:num>
  <w:num w:numId="5" w16cid:durableId="1840660412">
    <w:abstractNumId w:val="5"/>
  </w:num>
  <w:num w:numId="6" w16cid:durableId="1128888332">
    <w:abstractNumId w:val="10"/>
  </w:num>
  <w:num w:numId="7" w16cid:durableId="643197194">
    <w:abstractNumId w:val="0"/>
  </w:num>
  <w:num w:numId="8" w16cid:durableId="569657056">
    <w:abstractNumId w:val="9"/>
  </w:num>
  <w:num w:numId="9" w16cid:durableId="2094161217">
    <w:abstractNumId w:val="1"/>
  </w:num>
  <w:num w:numId="10" w16cid:durableId="1932467563">
    <w:abstractNumId w:val="6"/>
  </w:num>
  <w:num w:numId="11" w16cid:durableId="139663031">
    <w:abstractNumId w:val="7"/>
  </w:num>
  <w:num w:numId="12" w16cid:durableId="1941833681">
    <w:abstractNumId w:val="12"/>
  </w:num>
  <w:num w:numId="13" w16cid:durableId="767315112">
    <w:abstractNumId w:val="3"/>
  </w:num>
  <w:num w:numId="14" w16cid:durableId="199052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3E"/>
    <w:rsid w:val="000F0E98"/>
    <w:rsid w:val="001E5451"/>
    <w:rsid w:val="00616602"/>
    <w:rsid w:val="0066489A"/>
    <w:rsid w:val="0074613C"/>
    <w:rsid w:val="007C27AD"/>
    <w:rsid w:val="007E323E"/>
    <w:rsid w:val="00892521"/>
    <w:rsid w:val="008C2FF4"/>
    <w:rsid w:val="0098467C"/>
    <w:rsid w:val="00DE793A"/>
    <w:rsid w:val="00E07B6D"/>
    <w:rsid w:val="00E46A27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7A1B"/>
  <w15:chartTrackingRefBased/>
  <w15:docId w15:val="{D6AC3E8C-003E-473C-992C-729BEC7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2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2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2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2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2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3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5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86178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1814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92494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1635267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40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02516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276162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98012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384775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383222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2264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20509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986531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537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05603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87046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75940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363897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43758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34273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87299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138489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64144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64711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0410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517810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80209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45023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1664169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01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636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22188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8291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70218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3784168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6308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6650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8600626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31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9066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44978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34661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4207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7684265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8750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1176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288334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6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8943586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13518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48452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392678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84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568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970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2966836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92382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10884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814370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1406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638731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610130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92692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1389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94360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02620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34281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96152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22757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24184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407113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15780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44707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56701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7683534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79100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54017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519329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2025-11-18T11:31:00Z</dcterms:created>
  <dcterms:modified xsi:type="dcterms:W3CDTF">2025-11-19T04:54:00Z</dcterms:modified>
</cp:coreProperties>
</file>