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03" w:rsidRPr="00044403" w:rsidRDefault="00044403" w:rsidP="00044403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044403">
        <w:rPr>
          <w:rFonts w:ascii="Times New Roman" w:hAnsi="Times New Roman" w:cs="Times New Roman"/>
          <w:b/>
          <w:sz w:val="28"/>
        </w:rPr>
        <w:t>Карта наблюдений развития</w:t>
      </w:r>
      <w:r>
        <w:rPr>
          <w:rFonts w:ascii="Times New Roman" w:hAnsi="Times New Roman" w:cs="Times New Roman"/>
          <w:b/>
          <w:sz w:val="28"/>
        </w:rPr>
        <w:t xml:space="preserve"> технических умений детей 6</w:t>
      </w:r>
      <w:r w:rsidR="005D7763">
        <w:rPr>
          <w:rFonts w:ascii="Times New Roman" w:hAnsi="Times New Roman" w:cs="Times New Roman"/>
          <w:b/>
          <w:sz w:val="28"/>
        </w:rPr>
        <w:t>-7</w:t>
      </w:r>
      <w:r>
        <w:rPr>
          <w:rFonts w:ascii="Times New Roman" w:hAnsi="Times New Roman" w:cs="Times New Roman"/>
          <w:b/>
          <w:sz w:val="28"/>
        </w:rPr>
        <w:t xml:space="preserve"> лет</w:t>
      </w:r>
      <w:r w:rsidRPr="00044403">
        <w:rPr>
          <w:rFonts w:ascii="Times New Roman" w:hAnsi="Times New Roman" w:cs="Times New Roman"/>
          <w:b/>
          <w:sz w:val="28"/>
        </w:rPr>
        <w:t xml:space="preserve"> </w:t>
      </w:r>
      <w:bookmarkEnd w:id="0"/>
      <w:r w:rsidRPr="00044403">
        <w:rPr>
          <w:rFonts w:ascii="Times New Roman" w:hAnsi="Times New Roman" w:cs="Times New Roman"/>
          <w:b/>
          <w:sz w:val="28"/>
        </w:rPr>
        <w:t>_______</w:t>
      </w:r>
    </w:p>
    <w:p w:rsidR="00044403" w:rsidRPr="00044403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Воспитатели</w:t>
      </w:r>
      <w:r>
        <w:rPr>
          <w:rFonts w:ascii="Times New Roman" w:hAnsi="Times New Roman" w:cs="Times New Roman"/>
          <w:b/>
          <w:sz w:val="28"/>
        </w:rPr>
        <w:t xml:space="preserve"> ______</w:t>
      </w:r>
      <w:r w:rsidRPr="00044403">
        <w:rPr>
          <w:rFonts w:ascii="Times New Roman" w:hAnsi="Times New Roman" w:cs="Times New Roman"/>
          <w:b/>
          <w:sz w:val="28"/>
        </w:rPr>
        <w:t>_____________________________________________________________________________________</w:t>
      </w:r>
    </w:p>
    <w:p w:rsidR="00E809C1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Дата проведения __________________________</w:t>
      </w:r>
    </w:p>
    <w:tbl>
      <w:tblPr>
        <w:tblStyle w:val="a4"/>
        <w:tblW w:w="5549" w:type="pct"/>
        <w:tblInd w:w="-714" w:type="dxa"/>
        <w:tblLook w:val="04A0" w:firstRow="1" w:lastRow="0" w:firstColumn="1" w:lastColumn="0" w:noHBand="0" w:noVBand="1"/>
      </w:tblPr>
      <w:tblGrid>
        <w:gridCol w:w="445"/>
        <w:gridCol w:w="4090"/>
        <w:gridCol w:w="6499"/>
        <w:gridCol w:w="440"/>
        <w:gridCol w:w="430"/>
        <w:gridCol w:w="427"/>
        <w:gridCol w:w="423"/>
        <w:gridCol w:w="427"/>
        <w:gridCol w:w="427"/>
        <w:gridCol w:w="427"/>
        <w:gridCol w:w="423"/>
        <w:gridCol w:w="427"/>
        <w:gridCol w:w="427"/>
        <w:gridCol w:w="427"/>
        <w:gridCol w:w="420"/>
      </w:tblGrid>
      <w:tr w:rsidR="004E4CDD" w:rsidRPr="004E4CDD" w:rsidTr="00416ABC">
        <w:trPr>
          <w:trHeight w:val="484"/>
        </w:trPr>
        <w:tc>
          <w:tcPr>
            <w:tcW w:w="138" w:type="pct"/>
            <w:vMerge w:val="restart"/>
          </w:tcPr>
          <w:p w:rsidR="00847DCC" w:rsidRPr="004E4CDD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pct"/>
            <w:vMerge w:val="restart"/>
          </w:tcPr>
          <w:p w:rsidR="00847DCC" w:rsidRPr="004E4CDD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Компетенции инженера (по Квалификационному справочнику)</w:t>
            </w:r>
          </w:p>
        </w:tc>
        <w:tc>
          <w:tcPr>
            <w:tcW w:w="2011" w:type="pct"/>
            <w:vMerge w:val="restart"/>
          </w:tcPr>
          <w:p w:rsidR="00847DCC" w:rsidRPr="004E4CDD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044403" w:rsidRPr="004E4CDD">
              <w:t xml:space="preserve"> </w:t>
            </w:r>
            <w:r w:rsidR="00044403" w:rsidRPr="004E4CDD">
              <w:rPr>
                <w:rFonts w:ascii="Times New Roman" w:hAnsi="Times New Roman" w:cs="Times New Roman"/>
                <w:sz w:val="24"/>
                <w:szCs w:val="24"/>
              </w:rPr>
              <w:t>основ технической подготовки</w:t>
            </w:r>
          </w:p>
        </w:tc>
        <w:tc>
          <w:tcPr>
            <w:tcW w:w="1586" w:type="pct"/>
            <w:gridSpan w:val="12"/>
          </w:tcPr>
          <w:p w:rsidR="00847DCC" w:rsidRPr="004E4CDD" w:rsidRDefault="00847DCC" w:rsidP="008F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4E4CDD" w:rsidRPr="004E4CDD" w:rsidTr="00416ABC">
        <w:trPr>
          <w:trHeight w:val="1682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  <w:vMerge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259"/>
        </w:trPr>
        <w:tc>
          <w:tcPr>
            <w:tcW w:w="138" w:type="pct"/>
            <w:vMerge w:val="restart"/>
          </w:tcPr>
          <w:p w:rsidR="00847DCC" w:rsidRPr="004E4CDD" w:rsidRDefault="00A07687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6" w:type="pct"/>
            <w:vMerge w:val="restart"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      </w:r>
          </w:p>
        </w:tc>
        <w:tc>
          <w:tcPr>
            <w:tcW w:w="2011" w:type="pct"/>
          </w:tcPr>
          <w:p w:rsidR="00847DCC" w:rsidRPr="004E4CDD" w:rsidRDefault="00A07687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 xml:space="preserve">Применяет </w:t>
            </w:r>
            <w:r w:rsidR="00F02CF5" w:rsidRPr="004E4CDD">
              <w:rPr>
                <w:rFonts w:ascii="Times New Roman" w:hAnsi="Times New Roman" w:cs="Times New Roman"/>
                <w:szCs w:val="24"/>
              </w:rPr>
              <w:t>некоторые правила создания прочных конструкций; проектирует конструкции по заданным темам, условиям, самостоятельному замыслу, схемам, моделям, фотографиям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E4CDD" w:rsidRPr="004E4CDD" w:rsidTr="00416ABC">
        <w:trPr>
          <w:trHeight w:val="567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Разрабатывает объект; предлагает варианты объекта; выбирает наиболее соответствующие объекту средства и материалы их сочетание, по собственной инициативе интегрирует виды деятельности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551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Встраивает в свои конструкции механические элементы: подвижные колеса, вращающееся основание подъемного крана и т.п., использует созданные конструкции в играх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35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F02CF5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 xml:space="preserve">Легко видоизменяет постройки по ситуации, изменяет высоту, площадь, устойчивость; свободно сочетает и адекватно взаимозаменяет детали в соответствии с конструктивной задачей, игровым сюжетом или творческим замыслом  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Конструирует в трех различных масштабах (взрослом, детском, кукольном), осваивает и обустраивает пространство по своему замыслу и плану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FF1F26">
        <w:trPr>
          <w:trHeight w:val="561"/>
        </w:trPr>
        <w:tc>
          <w:tcPr>
            <w:tcW w:w="138" w:type="pct"/>
            <w:vMerge w:val="restart"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pct"/>
            <w:vMerge w:val="restart"/>
          </w:tcPr>
          <w:p w:rsidR="009552A0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методические и нормативные документы, техническую документацию, а также </w:t>
            </w: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и мероприятия по осуществлению разработанных проектов и программ</w:t>
            </w:r>
          </w:p>
        </w:tc>
        <w:tc>
          <w:tcPr>
            <w:tcW w:w="2011" w:type="pct"/>
          </w:tcPr>
          <w:p w:rsidR="009552A0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инициативу в конструктивно – модельной деятельности, высказывает собственные суждения и оценки, передает свое отношение</w:t>
            </w:r>
          </w:p>
        </w:tc>
        <w:tc>
          <w:tcPr>
            <w:tcW w:w="136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40"/>
        </w:trPr>
        <w:tc>
          <w:tcPr>
            <w:tcW w:w="138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9552A0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определяет замысел будущей работы</w:t>
            </w:r>
          </w:p>
        </w:tc>
        <w:tc>
          <w:tcPr>
            <w:tcW w:w="136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FF1F26">
        <w:trPr>
          <w:trHeight w:val="702"/>
        </w:trPr>
        <w:tc>
          <w:tcPr>
            <w:tcW w:w="138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Составляет инженерную книгу</w:t>
            </w:r>
          </w:p>
        </w:tc>
        <w:tc>
          <w:tcPr>
            <w:tcW w:w="136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Фиксирует этапы и результаты деятельности по созданию моделей</w:t>
            </w:r>
          </w:p>
        </w:tc>
        <w:tc>
          <w:tcPr>
            <w:tcW w:w="136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9552A0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«Читает» простейшие схемы, чертежи технических объектов, макетов, моделей </w:t>
            </w:r>
          </w:p>
        </w:tc>
        <w:tc>
          <w:tcPr>
            <w:tcW w:w="136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53"/>
        </w:trPr>
        <w:tc>
          <w:tcPr>
            <w:tcW w:w="138" w:type="pct"/>
            <w:vMerge w:val="restart"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pct"/>
            <w:vMerge w:val="restart"/>
          </w:tcPr>
          <w:p w:rsidR="003A7D5E" w:rsidRPr="004E4CDD" w:rsidRDefault="003A7D5E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spellStart"/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предприятия необходимыми техническими данными, документами, материалами, оборудованием и т.п.</w:t>
            </w:r>
          </w:p>
        </w:tc>
        <w:tc>
          <w:tcPr>
            <w:tcW w:w="2011" w:type="pct"/>
          </w:tcPr>
          <w:p w:rsidR="003A7D5E" w:rsidRPr="004E4CDD" w:rsidRDefault="00D00B90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Планирует деятельность, доводит работу до результата, адекватно оценивает его; вносит необходимые изменения в работу, включает детали, дорабатывает конструкцию.</w:t>
            </w:r>
          </w:p>
        </w:tc>
        <w:tc>
          <w:tcPr>
            <w:tcW w:w="136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37"/>
        </w:trPr>
        <w:tc>
          <w:tcPr>
            <w:tcW w:w="138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4E4CDD" w:rsidRDefault="00D00B90" w:rsidP="00FF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использует способы экономичного применения материалов</w:t>
            </w:r>
            <w:r w:rsidR="00FF1F26"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бережное отношение к материалам и инструментам</w:t>
            </w:r>
          </w:p>
        </w:tc>
        <w:tc>
          <w:tcPr>
            <w:tcW w:w="136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706"/>
        </w:trPr>
        <w:tc>
          <w:tcPr>
            <w:tcW w:w="138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Использует детали с учетом их конструктивных свойств (формы, величины, устойчивости, размещения в пространстве); видоизменяет технические модели; адекватно заменяет одни детали другими; определяет варианты технических деталей</w:t>
            </w:r>
          </w:p>
        </w:tc>
        <w:tc>
          <w:tcPr>
            <w:tcW w:w="136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703"/>
        </w:trPr>
        <w:tc>
          <w:tcPr>
            <w:tcW w:w="138" w:type="pct"/>
            <w:vMerge w:val="restar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pct"/>
            <w:vMerge w:val="restart"/>
          </w:tcPr>
          <w:p w:rsidR="006A424B" w:rsidRPr="004E4CDD" w:rsidRDefault="00B7054B" w:rsidP="006A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работах по исследованию, разработке проектов и программ предприятия (подразделений предприятия), в проведении мероприятий.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</w:t>
            </w: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документации и подготовке необходимых обзоров, отзывов, заключений по вопросам выполняемой работы</w:t>
            </w: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Экспериментирует в создании моделей технических объектов, проявляет самостоятельность в процессе выбора темы, продумывания технической модели, выбора способов создания модели; демонстрирует высокую техническую грамотность; планирует деятельность, умело организует рабочее место, проявляет аккуратность и организованность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845"/>
        </w:trPr>
        <w:tc>
          <w:tcPr>
            <w:tcW w:w="138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Знает виды и свойства различных материалов, конструкторов для изготовления объектов, моделей, конструкций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684"/>
        </w:trPr>
        <w:tc>
          <w:tcPr>
            <w:tcW w:w="138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Знает способы соединения различных материалов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435"/>
        </w:trPr>
        <w:tc>
          <w:tcPr>
            <w:tcW w:w="138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Знает название инструментов, приспособлений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998"/>
        </w:trPr>
        <w:tc>
          <w:tcPr>
            <w:tcW w:w="138" w:type="pct"/>
            <w:vMerge w:val="restar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6" w:type="pct"/>
            <w:vMerge w:val="restart"/>
          </w:tcPr>
          <w:p w:rsidR="00B7054B" w:rsidRPr="004E4CDD" w:rsidRDefault="00B7054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</w:t>
            </w:r>
          </w:p>
        </w:tc>
        <w:tc>
          <w:tcPr>
            <w:tcW w:w="2011" w:type="pct"/>
          </w:tcPr>
          <w:p w:rsidR="00B705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Анализирует постройку, создает интересные образы, постройки, сооружения с опорой на опыт</w:t>
            </w:r>
          </w:p>
        </w:tc>
        <w:tc>
          <w:tcPr>
            <w:tcW w:w="136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B705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Адекватно оценивает собственные работы; в процессе выполнения коллективных работ охотно и плодотворно сотрудничает с другими детьми</w:t>
            </w:r>
          </w:p>
        </w:tc>
        <w:tc>
          <w:tcPr>
            <w:tcW w:w="136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 w:val="restar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pct"/>
            <w:vMerge w:val="restar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Составляет графики работ, заказы, заявки, инструкции, пояснительные записки, карты, схемы и другую техническую документацию, а также установленную отчетность по утвержденным формам и в установленные сроки</w:t>
            </w:r>
          </w:p>
        </w:tc>
        <w:tc>
          <w:tcPr>
            <w:tcW w:w="201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Распределяет конструктивно-модельную деятельность по технологическим операциям, оформляет этапы работы в виде схем, рисунков, условных обозначений</w:t>
            </w:r>
          </w:p>
        </w:tc>
        <w:tc>
          <w:tcPr>
            <w:tcW w:w="136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Отбирает нужные инструменты для работы по каждой операции</w:t>
            </w:r>
          </w:p>
        </w:tc>
        <w:tc>
          <w:tcPr>
            <w:tcW w:w="136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Пользуется чертежными инструментами и принадлежностями</w:t>
            </w:r>
          </w:p>
        </w:tc>
        <w:tc>
          <w:tcPr>
            <w:tcW w:w="136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 w:val="restar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pct"/>
            <w:vMerge w:val="restar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Оказывает методическую и практическую помощь при реализации проектов и программ, планов и договоров</w:t>
            </w:r>
          </w:p>
        </w:tc>
        <w:tc>
          <w:tcPr>
            <w:tcW w:w="2011" w:type="pct"/>
          </w:tcPr>
          <w:p w:rsidR="00172E7B" w:rsidRPr="004E4CDD" w:rsidRDefault="00172E7B" w:rsidP="0017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Активно участвует в совместном со взрослым и детьми коллективном техническом творчестве, наряду с успешной индивидуальной деятельностью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172E7B" w:rsidRPr="004E4CDD" w:rsidRDefault="00172E7B" w:rsidP="002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Находит и обсуждает общий замысел, планирует последовательность действий, распределяет объем работы на всех участников, учитывая интересы и способности, выбирает материал, делится им, делает замены деталей, согласовывает планы и усилия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172E7B" w:rsidRPr="004E4CDD" w:rsidRDefault="00172E7B" w:rsidP="002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Радуется общему результату и успехам других детей, проявивших сообразительность, фантазию, волю, организаторские способности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920"/>
        </w:trPr>
        <w:tc>
          <w:tcPr>
            <w:tcW w:w="138" w:type="pct"/>
            <w:vMerge w:val="restar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pct"/>
            <w:vMerge w:val="restar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экспертизу технической документации, надзор и контроль над состоянием и </w:t>
            </w: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оборудования. Следит за соблюдением установленных требований, действующих норм, правил и стандартов</w:t>
            </w:r>
          </w:p>
        </w:tc>
        <w:tc>
          <w:tcPr>
            <w:tcW w:w="2011" w:type="pct"/>
          </w:tcPr>
          <w:p w:rsidR="002373D7" w:rsidRPr="004E4CDD" w:rsidRDefault="00172E7B" w:rsidP="0017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правила техники безопасности </w:t>
            </w:r>
          </w:p>
        </w:tc>
        <w:tc>
          <w:tcPr>
            <w:tcW w:w="136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2373D7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Контролирует свои действия в процессе выполнения работы и после ее завершения</w:t>
            </w:r>
          </w:p>
        </w:tc>
        <w:tc>
          <w:tcPr>
            <w:tcW w:w="136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 w:val="restar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6" w:type="pct"/>
            <w:vMerge w:val="restar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</w:t>
            </w:r>
          </w:p>
        </w:tc>
        <w:tc>
          <w:tcPr>
            <w:tcW w:w="2011" w:type="pct"/>
          </w:tcPr>
          <w:p w:rsidR="00416ABC" w:rsidRPr="004E4CDD" w:rsidRDefault="00416ABC" w:rsidP="0017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самостоятельность, инициативу</w:t>
            </w:r>
            <w:r w:rsidR="00172E7B" w:rsidRPr="004E4CDD">
              <w:rPr>
                <w:rFonts w:ascii="Times New Roman" w:hAnsi="Times New Roman" w:cs="Times New Roman"/>
                <w:sz w:val="24"/>
                <w:szCs w:val="24"/>
              </w:rPr>
              <w:t>, индивидуальность в процессе деятельности; имеет творческие увлечения</w:t>
            </w:r>
          </w:p>
        </w:tc>
        <w:tc>
          <w:tcPr>
            <w:tcW w:w="136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использованию уже знакомых и освоению новых видов конструирования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416ABC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Развертывает детские игры с использованием полученных конструкций</w:t>
            </w:r>
          </w:p>
        </w:tc>
        <w:tc>
          <w:tcPr>
            <w:tcW w:w="136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– показатель сформирован</w:t>
      </w: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– показатель сформирован частично</w:t>
      </w: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– показатель не сформирован</w:t>
      </w:r>
    </w:p>
    <w:p w:rsidR="008F128E" w:rsidRPr="008F128E" w:rsidRDefault="008F128E" w:rsidP="008F128E">
      <w:pPr>
        <w:pStyle w:val="a3"/>
        <w:rPr>
          <w:rFonts w:ascii="Times New Roman" w:hAnsi="Times New Roman" w:cs="Times New Roman"/>
          <w:sz w:val="28"/>
        </w:rPr>
      </w:pPr>
    </w:p>
    <w:sectPr w:rsidR="008F128E" w:rsidRPr="008F128E" w:rsidSect="008F1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94325"/>
    <w:multiLevelType w:val="hybridMultilevel"/>
    <w:tmpl w:val="6298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D"/>
    <w:rsid w:val="00044403"/>
    <w:rsid w:val="00172E7B"/>
    <w:rsid w:val="002373D7"/>
    <w:rsid w:val="00272473"/>
    <w:rsid w:val="00393949"/>
    <w:rsid w:val="003A4CCA"/>
    <w:rsid w:val="003A7D5E"/>
    <w:rsid w:val="00416ABC"/>
    <w:rsid w:val="004E4CDD"/>
    <w:rsid w:val="005D7763"/>
    <w:rsid w:val="006A424B"/>
    <w:rsid w:val="00847DCC"/>
    <w:rsid w:val="008D135D"/>
    <w:rsid w:val="008F128E"/>
    <w:rsid w:val="009552A0"/>
    <w:rsid w:val="00A07687"/>
    <w:rsid w:val="00A12B41"/>
    <w:rsid w:val="00B7054B"/>
    <w:rsid w:val="00D00B90"/>
    <w:rsid w:val="00D12A54"/>
    <w:rsid w:val="00E809C1"/>
    <w:rsid w:val="00EF5F60"/>
    <w:rsid w:val="00F02CF5"/>
    <w:rsid w:val="00FD1965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1038"/>
  <w15:chartTrackingRefBased/>
  <w15:docId w15:val="{28AE4835-66B6-420E-83F8-8651E8A1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8E"/>
    <w:pPr>
      <w:ind w:left="720"/>
      <w:contextualSpacing/>
    </w:pPr>
  </w:style>
  <w:style w:type="table" w:styleId="a4">
    <w:name w:val="Table Grid"/>
    <w:basedOn w:val="a1"/>
    <w:uiPriority w:val="39"/>
    <w:rsid w:val="008F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739E-D1E0-4030-89DA-1A6E2D8D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Чебурашка</cp:lastModifiedBy>
  <cp:revision>12</cp:revision>
  <dcterms:created xsi:type="dcterms:W3CDTF">2018-04-24T08:04:00Z</dcterms:created>
  <dcterms:modified xsi:type="dcterms:W3CDTF">2024-11-29T10:43:00Z</dcterms:modified>
</cp:coreProperties>
</file>