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403" w:rsidRPr="00044403" w:rsidRDefault="00044403" w:rsidP="00044403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044403">
        <w:rPr>
          <w:rFonts w:ascii="Times New Roman" w:hAnsi="Times New Roman" w:cs="Times New Roman"/>
          <w:b/>
          <w:sz w:val="28"/>
        </w:rPr>
        <w:t>Карта наблюдений развития</w:t>
      </w:r>
      <w:r>
        <w:rPr>
          <w:rFonts w:ascii="Times New Roman" w:hAnsi="Times New Roman" w:cs="Times New Roman"/>
          <w:b/>
          <w:sz w:val="28"/>
        </w:rPr>
        <w:t xml:space="preserve"> технических умений детей 6</w:t>
      </w:r>
      <w:r w:rsidR="005D7763">
        <w:rPr>
          <w:rFonts w:ascii="Times New Roman" w:hAnsi="Times New Roman" w:cs="Times New Roman"/>
          <w:b/>
          <w:sz w:val="28"/>
        </w:rPr>
        <w:t>-7</w:t>
      </w:r>
      <w:r>
        <w:rPr>
          <w:rFonts w:ascii="Times New Roman" w:hAnsi="Times New Roman" w:cs="Times New Roman"/>
          <w:b/>
          <w:sz w:val="28"/>
        </w:rPr>
        <w:t xml:space="preserve"> лет</w:t>
      </w:r>
      <w:r w:rsidRPr="00044403">
        <w:rPr>
          <w:rFonts w:ascii="Times New Roman" w:hAnsi="Times New Roman" w:cs="Times New Roman"/>
          <w:b/>
          <w:sz w:val="28"/>
        </w:rPr>
        <w:t xml:space="preserve"> </w:t>
      </w:r>
      <w:bookmarkEnd w:id="0"/>
      <w:r w:rsidRPr="00044403">
        <w:rPr>
          <w:rFonts w:ascii="Times New Roman" w:hAnsi="Times New Roman" w:cs="Times New Roman"/>
          <w:b/>
          <w:sz w:val="28"/>
        </w:rPr>
        <w:t>_______</w:t>
      </w:r>
    </w:p>
    <w:p w:rsidR="00044403" w:rsidRPr="00044403" w:rsidRDefault="00044403" w:rsidP="00044403">
      <w:pPr>
        <w:rPr>
          <w:rFonts w:ascii="Times New Roman" w:hAnsi="Times New Roman" w:cs="Times New Roman"/>
          <w:b/>
          <w:sz w:val="28"/>
        </w:rPr>
      </w:pPr>
      <w:r w:rsidRPr="00044403">
        <w:rPr>
          <w:rFonts w:ascii="Times New Roman" w:hAnsi="Times New Roman" w:cs="Times New Roman"/>
          <w:b/>
          <w:sz w:val="28"/>
        </w:rPr>
        <w:t>Воспитатели</w:t>
      </w:r>
      <w:r>
        <w:rPr>
          <w:rFonts w:ascii="Times New Roman" w:hAnsi="Times New Roman" w:cs="Times New Roman"/>
          <w:b/>
          <w:sz w:val="28"/>
        </w:rPr>
        <w:t xml:space="preserve"> ______</w:t>
      </w:r>
      <w:r w:rsidRPr="00044403">
        <w:rPr>
          <w:rFonts w:ascii="Times New Roman" w:hAnsi="Times New Roman" w:cs="Times New Roman"/>
          <w:b/>
          <w:sz w:val="28"/>
        </w:rPr>
        <w:t>_____________________________________________________________________________________</w:t>
      </w:r>
    </w:p>
    <w:p w:rsidR="00E809C1" w:rsidRDefault="00044403" w:rsidP="00044403">
      <w:pPr>
        <w:rPr>
          <w:rFonts w:ascii="Times New Roman" w:hAnsi="Times New Roman" w:cs="Times New Roman"/>
          <w:b/>
          <w:sz w:val="28"/>
        </w:rPr>
      </w:pPr>
      <w:r w:rsidRPr="00044403">
        <w:rPr>
          <w:rFonts w:ascii="Times New Roman" w:hAnsi="Times New Roman" w:cs="Times New Roman"/>
          <w:b/>
          <w:sz w:val="28"/>
        </w:rPr>
        <w:t>Дата проведения __________________________</w:t>
      </w:r>
    </w:p>
    <w:tbl>
      <w:tblPr>
        <w:tblStyle w:val="a4"/>
        <w:tblW w:w="5549" w:type="pct"/>
        <w:tblInd w:w="-714" w:type="dxa"/>
        <w:tblLook w:val="04A0" w:firstRow="1" w:lastRow="0" w:firstColumn="1" w:lastColumn="0" w:noHBand="0" w:noVBand="1"/>
      </w:tblPr>
      <w:tblGrid>
        <w:gridCol w:w="445"/>
        <w:gridCol w:w="4090"/>
        <w:gridCol w:w="6499"/>
        <w:gridCol w:w="440"/>
        <w:gridCol w:w="430"/>
        <w:gridCol w:w="427"/>
        <w:gridCol w:w="423"/>
        <w:gridCol w:w="427"/>
        <w:gridCol w:w="427"/>
        <w:gridCol w:w="427"/>
        <w:gridCol w:w="423"/>
        <w:gridCol w:w="427"/>
        <w:gridCol w:w="427"/>
        <w:gridCol w:w="427"/>
        <w:gridCol w:w="420"/>
      </w:tblGrid>
      <w:tr w:rsidR="004E4CDD" w:rsidRPr="004E4CDD" w:rsidTr="00416ABC">
        <w:trPr>
          <w:trHeight w:val="484"/>
        </w:trPr>
        <w:tc>
          <w:tcPr>
            <w:tcW w:w="138" w:type="pct"/>
            <w:vMerge w:val="restart"/>
          </w:tcPr>
          <w:p w:rsidR="00847DCC" w:rsidRPr="004E4CDD" w:rsidRDefault="00847DCC" w:rsidP="008F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6" w:type="pct"/>
            <w:vMerge w:val="restart"/>
          </w:tcPr>
          <w:p w:rsidR="00847DCC" w:rsidRPr="004E4CDD" w:rsidRDefault="00847DCC" w:rsidP="008F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Компетенции инженера (по Квалификационному справочнику)</w:t>
            </w:r>
          </w:p>
        </w:tc>
        <w:tc>
          <w:tcPr>
            <w:tcW w:w="2011" w:type="pct"/>
            <w:vMerge w:val="restart"/>
          </w:tcPr>
          <w:p w:rsidR="00847DCC" w:rsidRPr="004E4CDD" w:rsidRDefault="00847DCC" w:rsidP="008F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044403" w:rsidRPr="004E4CDD">
              <w:t xml:space="preserve"> </w:t>
            </w:r>
            <w:r w:rsidR="00044403" w:rsidRPr="004E4CDD">
              <w:rPr>
                <w:rFonts w:ascii="Times New Roman" w:hAnsi="Times New Roman" w:cs="Times New Roman"/>
                <w:sz w:val="24"/>
                <w:szCs w:val="24"/>
              </w:rPr>
              <w:t>основ технической подготовки</w:t>
            </w:r>
          </w:p>
        </w:tc>
        <w:tc>
          <w:tcPr>
            <w:tcW w:w="1586" w:type="pct"/>
            <w:gridSpan w:val="12"/>
          </w:tcPr>
          <w:p w:rsidR="00847DCC" w:rsidRPr="004E4CDD" w:rsidRDefault="00847DCC" w:rsidP="008F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4E4CDD" w:rsidRPr="004E4CDD" w:rsidTr="00416ABC">
        <w:trPr>
          <w:trHeight w:val="1682"/>
        </w:trPr>
        <w:tc>
          <w:tcPr>
            <w:tcW w:w="138" w:type="pct"/>
            <w:vMerge/>
          </w:tcPr>
          <w:p w:rsidR="00847DCC" w:rsidRPr="004E4CDD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Pr="004E4CDD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  <w:vMerge/>
          </w:tcPr>
          <w:p w:rsidR="00847DCC" w:rsidRPr="004E4CDD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259"/>
        </w:trPr>
        <w:tc>
          <w:tcPr>
            <w:tcW w:w="138" w:type="pct"/>
            <w:vMerge w:val="restart"/>
          </w:tcPr>
          <w:p w:rsidR="00847DCC" w:rsidRPr="004E4CDD" w:rsidRDefault="00A07687" w:rsidP="00847D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E4C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6" w:type="pct"/>
            <w:vMerge w:val="restart"/>
          </w:tcPr>
          <w:p w:rsidR="00847DCC" w:rsidRPr="004E4CDD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E4CDD">
              <w:rPr>
                <w:rFonts w:ascii="Times New Roman" w:hAnsi="Times New Roman" w:cs="Times New Roman"/>
                <w:szCs w:val="24"/>
              </w:rPr>
              <w:t>Выполняет с использованием средств вычислительной техники, коммуникаций и связи работы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 и т.п.</w:t>
            </w:r>
          </w:p>
        </w:tc>
        <w:tc>
          <w:tcPr>
            <w:tcW w:w="2011" w:type="pct"/>
          </w:tcPr>
          <w:p w:rsidR="00847DCC" w:rsidRPr="004E4CDD" w:rsidRDefault="00A07687" w:rsidP="00847DCC">
            <w:pPr>
              <w:rPr>
                <w:rFonts w:ascii="Times New Roman" w:hAnsi="Times New Roman" w:cs="Times New Roman"/>
                <w:szCs w:val="24"/>
              </w:rPr>
            </w:pPr>
            <w:r w:rsidRPr="004E4CDD">
              <w:rPr>
                <w:rFonts w:ascii="Times New Roman" w:hAnsi="Times New Roman" w:cs="Times New Roman"/>
                <w:szCs w:val="24"/>
              </w:rPr>
              <w:t xml:space="preserve">Применяет </w:t>
            </w:r>
            <w:r w:rsidR="00F02CF5" w:rsidRPr="004E4CDD">
              <w:rPr>
                <w:rFonts w:ascii="Times New Roman" w:hAnsi="Times New Roman" w:cs="Times New Roman"/>
                <w:szCs w:val="24"/>
              </w:rPr>
              <w:t>некоторые правила создания прочных конструкций; проектирует конструкции по заданным темам, условиям, самостоятельному замыслу, схемам, моделям, фотографиям</w:t>
            </w:r>
          </w:p>
        </w:tc>
        <w:tc>
          <w:tcPr>
            <w:tcW w:w="136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3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" w:type="pct"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E4CDD" w:rsidRPr="004E4CDD" w:rsidTr="00416ABC">
        <w:trPr>
          <w:trHeight w:val="567"/>
        </w:trPr>
        <w:tc>
          <w:tcPr>
            <w:tcW w:w="138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4E4CDD" w:rsidRDefault="00F02CF5" w:rsidP="00847DCC">
            <w:pPr>
              <w:rPr>
                <w:rFonts w:ascii="Times New Roman" w:hAnsi="Times New Roman" w:cs="Times New Roman"/>
                <w:szCs w:val="24"/>
              </w:rPr>
            </w:pPr>
            <w:r w:rsidRPr="004E4CDD">
              <w:rPr>
                <w:rFonts w:ascii="Times New Roman" w:hAnsi="Times New Roman" w:cs="Times New Roman"/>
                <w:szCs w:val="24"/>
              </w:rPr>
              <w:t>Разрабатывает объект; предлагает варианты объекта; выбирает наиболее соответствующие объекту средства и материалы их сочетание, по собственной инициативе интегрирует виды деятельности</w:t>
            </w:r>
          </w:p>
        </w:tc>
        <w:tc>
          <w:tcPr>
            <w:tcW w:w="136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551"/>
        </w:trPr>
        <w:tc>
          <w:tcPr>
            <w:tcW w:w="138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4E4CDD" w:rsidRDefault="00F02CF5" w:rsidP="00847DCC">
            <w:pPr>
              <w:rPr>
                <w:rFonts w:ascii="Times New Roman" w:hAnsi="Times New Roman" w:cs="Times New Roman"/>
                <w:szCs w:val="24"/>
              </w:rPr>
            </w:pPr>
            <w:r w:rsidRPr="004E4CDD">
              <w:rPr>
                <w:rFonts w:ascii="Times New Roman" w:hAnsi="Times New Roman" w:cs="Times New Roman"/>
                <w:szCs w:val="24"/>
              </w:rPr>
              <w:t>Встраивает в свои конструкции механические элементы: подвижные колеса, вращающееся основание подъемного крана и т.п., использует созданные конструкции в играх</w:t>
            </w:r>
          </w:p>
        </w:tc>
        <w:tc>
          <w:tcPr>
            <w:tcW w:w="136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835"/>
        </w:trPr>
        <w:tc>
          <w:tcPr>
            <w:tcW w:w="138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4E4CDD" w:rsidRDefault="00F02CF5" w:rsidP="00F02CF5">
            <w:pPr>
              <w:rPr>
                <w:rFonts w:ascii="Times New Roman" w:hAnsi="Times New Roman" w:cs="Times New Roman"/>
                <w:szCs w:val="24"/>
              </w:rPr>
            </w:pPr>
            <w:r w:rsidRPr="004E4CDD">
              <w:rPr>
                <w:rFonts w:ascii="Times New Roman" w:hAnsi="Times New Roman" w:cs="Times New Roman"/>
                <w:szCs w:val="24"/>
              </w:rPr>
              <w:t xml:space="preserve">Легко видоизменяет постройки по ситуации, изменяет высоту, площадь, устойчивость; свободно сочетает и адекватно взаимозаменяет детали в соответствии с конструктивной задачей, игровым сюжетом или творческим замыслом  </w:t>
            </w:r>
          </w:p>
        </w:tc>
        <w:tc>
          <w:tcPr>
            <w:tcW w:w="136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Pr="004E4CDD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4E4CDD" w:rsidRDefault="00F02CF5" w:rsidP="00847DCC">
            <w:pPr>
              <w:rPr>
                <w:rFonts w:ascii="Times New Roman" w:hAnsi="Times New Roman" w:cs="Times New Roman"/>
                <w:szCs w:val="24"/>
              </w:rPr>
            </w:pPr>
            <w:r w:rsidRPr="004E4CDD">
              <w:rPr>
                <w:rFonts w:ascii="Times New Roman" w:hAnsi="Times New Roman" w:cs="Times New Roman"/>
                <w:szCs w:val="24"/>
              </w:rPr>
              <w:t>Конструирует в трех различных масштабах (взрослом, детском, кукольном), осваивает и обустраивает пространство по своему замыслу и плану</w:t>
            </w:r>
          </w:p>
        </w:tc>
        <w:tc>
          <w:tcPr>
            <w:tcW w:w="136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4E4CDD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FF1F26">
        <w:trPr>
          <w:trHeight w:val="561"/>
        </w:trPr>
        <w:tc>
          <w:tcPr>
            <w:tcW w:w="138" w:type="pct"/>
            <w:vMerge w:val="restart"/>
          </w:tcPr>
          <w:p w:rsidR="009552A0" w:rsidRPr="004E4CDD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pct"/>
            <w:vMerge w:val="restart"/>
          </w:tcPr>
          <w:p w:rsidR="009552A0" w:rsidRPr="004E4CDD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методические и нормативные документы, техническую документацию, а также </w:t>
            </w: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и мероприятия по осуществлению разработанных проектов и программ</w:t>
            </w:r>
          </w:p>
        </w:tc>
        <w:tc>
          <w:tcPr>
            <w:tcW w:w="2011" w:type="pct"/>
          </w:tcPr>
          <w:p w:rsidR="009552A0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инициативу в конструктивно – модельной деятельности, высказывает собственные суждения и оценки, передает свое отношение</w:t>
            </w:r>
          </w:p>
        </w:tc>
        <w:tc>
          <w:tcPr>
            <w:tcW w:w="136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840"/>
        </w:trPr>
        <w:tc>
          <w:tcPr>
            <w:tcW w:w="138" w:type="pct"/>
            <w:vMerge/>
          </w:tcPr>
          <w:p w:rsidR="009552A0" w:rsidRPr="004E4CDD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9552A0" w:rsidRPr="004E4CDD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9552A0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определяет замысел будущей работы</w:t>
            </w:r>
          </w:p>
        </w:tc>
        <w:tc>
          <w:tcPr>
            <w:tcW w:w="136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FF1F26">
        <w:trPr>
          <w:trHeight w:val="702"/>
        </w:trPr>
        <w:tc>
          <w:tcPr>
            <w:tcW w:w="138" w:type="pct"/>
            <w:vMerge/>
          </w:tcPr>
          <w:p w:rsidR="00FF1F26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FF1F26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FF1F26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Составляет инженерную книгу</w:t>
            </w:r>
          </w:p>
        </w:tc>
        <w:tc>
          <w:tcPr>
            <w:tcW w:w="136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FF1F26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FF1F26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FF1F26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Фиксирует этапы и результаты деятельности по созданию моделей</w:t>
            </w:r>
          </w:p>
        </w:tc>
        <w:tc>
          <w:tcPr>
            <w:tcW w:w="136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FF1F26" w:rsidRPr="004E4CDD" w:rsidRDefault="00FF1F26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9552A0" w:rsidRPr="004E4CDD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9552A0" w:rsidRPr="004E4CDD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9552A0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«Читает» простейшие схемы, чертежи технических объектов, макетов, моделей </w:t>
            </w:r>
          </w:p>
        </w:tc>
        <w:tc>
          <w:tcPr>
            <w:tcW w:w="136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9552A0" w:rsidRPr="004E4CDD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853"/>
        </w:trPr>
        <w:tc>
          <w:tcPr>
            <w:tcW w:w="138" w:type="pct"/>
            <w:vMerge w:val="restart"/>
          </w:tcPr>
          <w:p w:rsidR="003A7D5E" w:rsidRPr="004E4CDD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pct"/>
            <w:vMerge w:val="restart"/>
          </w:tcPr>
          <w:p w:rsidR="003A7D5E" w:rsidRPr="004E4CDD" w:rsidRDefault="003A7D5E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</w:t>
            </w:r>
            <w:proofErr w:type="spellStart"/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технико</w:t>
            </w:r>
            <w:proofErr w:type="spellEnd"/>
            <w:r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 – 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предприятия необходимыми техническими данными, документами, материалами, оборудованием и т.п.</w:t>
            </w:r>
          </w:p>
        </w:tc>
        <w:tc>
          <w:tcPr>
            <w:tcW w:w="2011" w:type="pct"/>
          </w:tcPr>
          <w:p w:rsidR="003A7D5E" w:rsidRPr="004E4CDD" w:rsidRDefault="00D00B90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Планирует деятельность, доводит работу до результата, адекватно оценивает его; вносит необходимые изменения в работу, включает детали, дорабатывает конструкцию.</w:t>
            </w:r>
          </w:p>
        </w:tc>
        <w:tc>
          <w:tcPr>
            <w:tcW w:w="136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837"/>
        </w:trPr>
        <w:tc>
          <w:tcPr>
            <w:tcW w:w="138" w:type="pct"/>
            <w:vMerge/>
          </w:tcPr>
          <w:p w:rsidR="003A7D5E" w:rsidRPr="004E4CDD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4E4CDD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4E4CDD" w:rsidRDefault="00D00B90" w:rsidP="00FF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использует способы экономичного применения материалов</w:t>
            </w:r>
            <w:r w:rsidR="00FF1F26"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 и проявляет бережное отношение к материалам и инструментам</w:t>
            </w:r>
          </w:p>
        </w:tc>
        <w:tc>
          <w:tcPr>
            <w:tcW w:w="136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706"/>
        </w:trPr>
        <w:tc>
          <w:tcPr>
            <w:tcW w:w="138" w:type="pct"/>
            <w:vMerge/>
          </w:tcPr>
          <w:p w:rsidR="003A7D5E" w:rsidRPr="004E4CDD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4E4CDD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4E4CDD" w:rsidRDefault="00FF1F26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Использует детали с учетом их конструктивных свойств (формы, величины, устойчивости, размещения в пространстве); видоизменяет технические модели; адекватно заменяет одни детали другими; определяет варианты технических деталей</w:t>
            </w:r>
          </w:p>
        </w:tc>
        <w:tc>
          <w:tcPr>
            <w:tcW w:w="136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4E4CDD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A12B41">
        <w:trPr>
          <w:trHeight w:val="703"/>
        </w:trPr>
        <w:tc>
          <w:tcPr>
            <w:tcW w:w="138" w:type="pct"/>
            <w:vMerge w:val="restar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pct"/>
            <w:vMerge w:val="restart"/>
          </w:tcPr>
          <w:p w:rsidR="006A424B" w:rsidRPr="004E4CDD" w:rsidRDefault="00B7054B" w:rsidP="006A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работах по исследованию, разработке проектов и программ предприятия (подразделений предприятия), в проведении мероприятий. Связанных с испытаниями оборудования и внедрением его в эксплуатацию, а также выполнении работ по стандартизации технических средств, систем, процессов, оборудования и материалов, в рассмотрении </w:t>
            </w: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документации и подготовке необходимых обзоров, отзывов, заключений по вопросам выполняемой работы</w:t>
            </w:r>
          </w:p>
        </w:tc>
        <w:tc>
          <w:tcPr>
            <w:tcW w:w="2011" w:type="pct"/>
          </w:tcPr>
          <w:p w:rsidR="006A424B" w:rsidRPr="004E4CDD" w:rsidRDefault="00A12B41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Экспериментирует в создании моделей технических объектов, проявляет самостоятельность в процессе выбора темы, продумывания технической модели, выбора способов создания модели; демонстрирует высокую техническую грамотность; планирует деятельность, умело организует рабочее место, проявляет аккуратность и организованность</w:t>
            </w:r>
          </w:p>
        </w:tc>
        <w:tc>
          <w:tcPr>
            <w:tcW w:w="136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A12B41">
        <w:trPr>
          <w:trHeight w:val="845"/>
        </w:trPr>
        <w:tc>
          <w:tcPr>
            <w:tcW w:w="138" w:type="pct"/>
            <w:vMerge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6A424B" w:rsidRPr="004E4CDD" w:rsidRDefault="00A12B41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Знает виды и свойства различных материалов, конструкторов для изготовления объектов, моделей, конструкций</w:t>
            </w:r>
          </w:p>
        </w:tc>
        <w:tc>
          <w:tcPr>
            <w:tcW w:w="136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A12B41">
        <w:trPr>
          <w:trHeight w:val="684"/>
        </w:trPr>
        <w:tc>
          <w:tcPr>
            <w:tcW w:w="138" w:type="pct"/>
            <w:vMerge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6A424B" w:rsidRPr="004E4CDD" w:rsidRDefault="00A12B41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Знает способы соединения различных материалов</w:t>
            </w:r>
          </w:p>
        </w:tc>
        <w:tc>
          <w:tcPr>
            <w:tcW w:w="136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A12B41">
        <w:trPr>
          <w:trHeight w:val="435"/>
        </w:trPr>
        <w:tc>
          <w:tcPr>
            <w:tcW w:w="138" w:type="pct"/>
            <w:vMerge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6A424B" w:rsidRPr="004E4CDD" w:rsidRDefault="00A12B41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Знает название инструментов, приспособлений</w:t>
            </w:r>
          </w:p>
        </w:tc>
        <w:tc>
          <w:tcPr>
            <w:tcW w:w="136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4E4CDD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998"/>
        </w:trPr>
        <w:tc>
          <w:tcPr>
            <w:tcW w:w="138" w:type="pct"/>
            <w:vMerge w:val="restar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6" w:type="pct"/>
            <w:vMerge w:val="restart"/>
          </w:tcPr>
          <w:p w:rsidR="00B7054B" w:rsidRPr="004E4CDD" w:rsidRDefault="00B7054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Изучает и анализирует информацию, технические данные, показатели и результаты работы, обобщает и систематизирует их, проводит необходимые расчеты, используя современную электронно-вычислительную технику</w:t>
            </w:r>
          </w:p>
        </w:tc>
        <w:tc>
          <w:tcPr>
            <w:tcW w:w="2011" w:type="pct"/>
          </w:tcPr>
          <w:p w:rsidR="00B7054B" w:rsidRPr="004E4CDD" w:rsidRDefault="00A12B41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Анализирует постройку, создает интересные образы, постройки, сооружения с опорой на опыт</w:t>
            </w:r>
          </w:p>
        </w:tc>
        <w:tc>
          <w:tcPr>
            <w:tcW w:w="136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B7054B" w:rsidRPr="004E4CDD" w:rsidRDefault="00A12B41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Адекватно оценивает собственные работы; в процессе выполнения коллективных работ охотно и плодотворно сотрудничает с другими детьми</w:t>
            </w:r>
          </w:p>
        </w:tc>
        <w:tc>
          <w:tcPr>
            <w:tcW w:w="136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B7054B" w:rsidRPr="004E4CDD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 w:val="restar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pct"/>
            <w:vMerge w:val="restar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Составляет графики работ, заказы, заявки, инструкции, пояснительные записки, карты, схемы и другую техническую документацию, а также установленную отчетность по утвержденным формам и в установленные сроки</w:t>
            </w:r>
          </w:p>
        </w:tc>
        <w:tc>
          <w:tcPr>
            <w:tcW w:w="201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Распределяет конструктивно-модельную деятельность по технологическим операциям, оформляет этапы работы в виде схем, рисунков, условных обозначений</w:t>
            </w:r>
          </w:p>
        </w:tc>
        <w:tc>
          <w:tcPr>
            <w:tcW w:w="136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Отбирает нужные инструменты для работы по каждой операции</w:t>
            </w:r>
          </w:p>
        </w:tc>
        <w:tc>
          <w:tcPr>
            <w:tcW w:w="136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Пользуется чертежными инструментами и принадлежностями</w:t>
            </w:r>
          </w:p>
        </w:tc>
        <w:tc>
          <w:tcPr>
            <w:tcW w:w="136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A12B41" w:rsidRPr="004E4CDD" w:rsidRDefault="00A12B41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 w:val="restar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pct"/>
            <w:vMerge w:val="restar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Оказывает методическую и практическую помощь при реализации проектов и программ, планов и договоров</w:t>
            </w:r>
          </w:p>
        </w:tc>
        <w:tc>
          <w:tcPr>
            <w:tcW w:w="2011" w:type="pct"/>
          </w:tcPr>
          <w:p w:rsidR="00172E7B" w:rsidRPr="004E4CDD" w:rsidRDefault="00172E7B" w:rsidP="0017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Активно участвует в совместном со взрослым и детьми коллективном техническом творчестве, наряду с успешной индивидуальной деятельностью</w:t>
            </w:r>
          </w:p>
        </w:tc>
        <w:tc>
          <w:tcPr>
            <w:tcW w:w="136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172E7B" w:rsidRPr="004E4CDD" w:rsidRDefault="00172E7B" w:rsidP="0023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Находит и обсуждает общий замысел, планирует последовательность действий, распределяет объем работы на всех участников, учитывая интересы и способности, выбирает материал, делится им, делает замены деталей, согласовывает планы и усилия</w:t>
            </w:r>
          </w:p>
        </w:tc>
        <w:tc>
          <w:tcPr>
            <w:tcW w:w="136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172E7B" w:rsidRPr="004E4CDD" w:rsidRDefault="00172E7B" w:rsidP="0023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Радуется общему результату и успехам других детей, проявивших сообразительность, фантазию, волю, организаторские способности</w:t>
            </w:r>
          </w:p>
        </w:tc>
        <w:tc>
          <w:tcPr>
            <w:tcW w:w="136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rPr>
          <w:trHeight w:val="920"/>
        </w:trPr>
        <w:tc>
          <w:tcPr>
            <w:tcW w:w="138" w:type="pct"/>
            <w:vMerge w:val="restar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pct"/>
            <w:vMerge w:val="restar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экспертизу технической документации, надзор и контроль над состоянием и </w:t>
            </w: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оборудования. Следит за соблюдением установленных требований, действующих норм, правил и стандартов</w:t>
            </w:r>
          </w:p>
        </w:tc>
        <w:tc>
          <w:tcPr>
            <w:tcW w:w="2011" w:type="pct"/>
          </w:tcPr>
          <w:p w:rsidR="002373D7" w:rsidRPr="004E4CDD" w:rsidRDefault="00172E7B" w:rsidP="0017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Соблюдает правила техники безопасности </w:t>
            </w:r>
          </w:p>
        </w:tc>
        <w:tc>
          <w:tcPr>
            <w:tcW w:w="136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2373D7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Контролирует свои действия в процессе выполнения работы и после ее завершения</w:t>
            </w:r>
          </w:p>
        </w:tc>
        <w:tc>
          <w:tcPr>
            <w:tcW w:w="136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2373D7" w:rsidRPr="004E4CDD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 w:val="restar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6" w:type="pct"/>
            <w:vMerge w:val="restar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организации</w:t>
            </w:r>
          </w:p>
        </w:tc>
        <w:tc>
          <w:tcPr>
            <w:tcW w:w="2011" w:type="pct"/>
          </w:tcPr>
          <w:p w:rsidR="00416ABC" w:rsidRPr="004E4CDD" w:rsidRDefault="00416ABC" w:rsidP="0017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самостоятельность, инициативу</w:t>
            </w:r>
            <w:r w:rsidR="00172E7B" w:rsidRPr="004E4CDD">
              <w:rPr>
                <w:rFonts w:ascii="Times New Roman" w:hAnsi="Times New Roman" w:cs="Times New Roman"/>
                <w:sz w:val="24"/>
                <w:szCs w:val="24"/>
              </w:rPr>
              <w:t>, индивидуальность в процессе деятельности; имеет творческие увлечения</w:t>
            </w:r>
          </w:p>
        </w:tc>
        <w:tc>
          <w:tcPr>
            <w:tcW w:w="136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использованию уже знакомых и освоению новых видов конструирования</w:t>
            </w:r>
          </w:p>
        </w:tc>
        <w:tc>
          <w:tcPr>
            <w:tcW w:w="136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172E7B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DD" w:rsidRPr="004E4CDD" w:rsidTr="00416ABC">
        <w:tc>
          <w:tcPr>
            <w:tcW w:w="138" w:type="pct"/>
            <w:vMerge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416ABC" w:rsidRPr="004E4CDD" w:rsidRDefault="00172E7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DD">
              <w:rPr>
                <w:rFonts w:ascii="Times New Roman" w:hAnsi="Times New Roman" w:cs="Times New Roman"/>
                <w:sz w:val="24"/>
                <w:szCs w:val="24"/>
              </w:rPr>
              <w:t>Развертывает детские игры с использованием полученных конструкций</w:t>
            </w:r>
          </w:p>
        </w:tc>
        <w:tc>
          <w:tcPr>
            <w:tcW w:w="136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416ABC" w:rsidRPr="004E4CDD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</w:p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– показатель сформирован</w:t>
      </w:r>
    </w:p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– показатель сформирован частично</w:t>
      </w:r>
    </w:p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 – показатель не сформирован</w:t>
      </w:r>
    </w:p>
    <w:p w:rsidR="008F128E" w:rsidRPr="008F128E" w:rsidRDefault="008F128E" w:rsidP="008F128E">
      <w:pPr>
        <w:pStyle w:val="a3"/>
        <w:rPr>
          <w:rFonts w:ascii="Times New Roman" w:hAnsi="Times New Roman" w:cs="Times New Roman"/>
          <w:sz w:val="28"/>
        </w:rPr>
      </w:pPr>
    </w:p>
    <w:sectPr w:rsidR="008F128E" w:rsidRPr="008F128E" w:rsidSect="008F1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94325"/>
    <w:multiLevelType w:val="hybridMultilevel"/>
    <w:tmpl w:val="6298D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5D"/>
    <w:rsid w:val="00044403"/>
    <w:rsid w:val="00172E7B"/>
    <w:rsid w:val="002373D7"/>
    <w:rsid w:val="00272473"/>
    <w:rsid w:val="00393949"/>
    <w:rsid w:val="003A4CCA"/>
    <w:rsid w:val="003A7D5E"/>
    <w:rsid w:val="00416ABC"/>
    <w:rsid w:val="004E4CDD"/>
    <w:rsid w:val="005D7763"/>
    <w:rsid w:val="006A424B"/>
    <w:rsid w:val="00847DCC"/>
    <w:rsid w:val="008D135D"/>
    <w:rsid w:val="008F128E"/>
    <w:rsid w:val="009552A0"/>
    <w:rsid w:val="00A07687"/>
    <w:rsid w:val="00A12B41"/>
    <w:rsid w:val="00B7054B"/>
    <w:rsid w:val="00D00B90"/>
    <w:rsid w:val="00D12A54"/>
    <w:rsid w:val="00E809C1"/>
    <w:rsid w:val="00EF5F60"/>
    <w:rsid w:val="00F02CF5"/>
    <w:rsid w:val="00FD1965"/>
    <w:rsid w:val="00FF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1038"/>
  <w15:chartTrackingRefBased/>
  <w15:docId w15:val="{28AE4835-66B6-420E-83F8-8651E8A1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28E"/>
    <w:pPr>
      <w:ind w:left="720"/>
      <w:contextualSpacing/>
    </w:pPr>
  </w:style>
  <w:style w:type="table" w:styleId="a4">
    <w:name w:val="Table Grid"/>
    <w:basedOn w:val="a1"/>
    <w:uiPriority w:val="39"/>
    <w:rsid w:val="008F1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1739E-D1E0-4030-89DA-1A6E2D8D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Чебурашка</cp:lastModifiedBy>
  <cp:revision>12</cp:revision>
  <dcterms:created xsi:type="dcterms:W3CDTF">2018-04-24T08:04:00Z</dcterms:created>
  <dcterms:modified xsi:type="dcterms:W3CDTF">2024-11-29T10:43:00Z</dcterms:modified>
</cp:coreProperties>
</file>